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Malgun Gothic" w:eastAsia="Malgun Gothic" w:hAnsi="AR JULIAN" w:cs="Malgun Gothic"/>
          <w:sz w:val="20"/>
          <w:szCs w:val="20"/>
          <w:lang w:val="ko-KR"/>
        </w:rPr>
      </w:pPr>
      <w:bookmarkStart w:id="0" w:name="_GoBack"/>
      <w:bookmarkEnd w:id="0"/>
      <w:r>
        <w:rPr>
          <w:rFonts w:ascii="AR JULIAN" w:hAnsi="AR JULIAN" w:cs="AR JULIAN"/>
          <w:sz w:val="48"/>
          <w:szCs w:val="48"/>
        </w:rPr>
        <w:t>Scott Maxwell</w:t>
      </w:r>
      <w:r>
        <w:rPr>
          <w:rFonts w:ascii="Malgun Gothic" w:eastAsia="Malgun Gothic" w:hAnsi="AR JULIAN" w:cs="Malgun Gothic"/>
          <w:sz w:val="48"/>
          <w:szCs w:val="48"/>
          <w:lang w:val="ko-KR"/>
        </w:rPr>
        <w:t xml:space="preserve">                                 </w:t>
      </w:r>
      <w:r>
        <w:rPr>
          <w:rFonts w:ascii="Malgun Gothic" w:eastAsia="Malgun Gothic" w:hAnsi="AR JULIAN" w:cs="Malgun Gothic"/>
          <w:sz w:val="20"/>
          <w:szCs w:val="20"/>
          <w:lang w:val="ko-KR"/>
        </w:rPr>
        <w:t>1717 Prince of Wales Ave. Saskatoon, SK., S7K 3E6                                                         PH. 306.716.8646 e-mail: ttsmaxwell@hotmail.com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Malgun Gothic" w:eastAsia="Malgun Gothic" w:hAnsi="AR JULIAN" w:cs="Malgun Gothic"/>
          <w:sz w:val="20"/>
          <w:szCs w:val="20"/>
          <w:lang w:val="ko-KR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AR JULI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AR JULIAN" w:cs="Malgun Gothic"/>
          <w:b/>
          <w:bCs/>
          <w:sz w:val="28"/>
          <w:szCs w:val="28"/>
          <w:u w:val="single"/>
          <w:lang w:val="ko-KR"/>
        </w:rPr>
        <w:t>OBJECTIVE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AR JULIAN" w:cs="Malgun Gothic"/>
          <w:sz w:val="20"/>
          <w:szCs w:val="20"/>
          <w:lang w:val="ko-KR"/>
        </w:rPr>
      </w:pPr>
      <w:r>
        <w:rPr>
          <w:rFonts w:ascii="Malgun Gothic" w:eastAsia="Malgun Gothic" w:hAnsi="AR JULIAN" w:cs="Malgun Gothic"/>
          <w:sz w:val="20"/>
          <w:szCs w:val="20"/>
          <w:lang w:val="ko-KR"/>
        </w:rPr>
        <w:t>To obtain a position with an employer that will facilitate personal growth and a positive experience.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AR JULI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AR JULIAN" w:cs="Malgun Gothic"/>
          <w:b/>
          <w:bCs/>
          <w:sz w:val="28"/>
          <w:szCs w:val="28"/>
          <w:u w:val="single"/>
          <w:lang w:val="ko-KR"/>
        </w:rPr>
        <w:t>PROFILE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eastAsia="Malgun Gothic" w:hAnsi="Calibri" w:cs="Calibri"/>
        </w:rPr>
      </w:pPr>
      <w:r>
        <w:rPr>
          <w:rFonts w:ascii="Malgun Gothic" w:eastAsia="Malgun Gothic" w:hAnsi="AR JULIAN" w:cs="Malgun Gothic"/>
          <w:lang w:val="ko-KR"/>
        </w:rPr>
        <w:t>-</w:t>
      </w:r>
      <w:r>
        <w:rPr>
          <w:rFonts w:ascii="Calibri" w:eastAsia="Malgun Gothic" w:hAnsi="Calibri" w:cs="Calibri"/>
        </w:rPr>
        <w:t>Strong work ethic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eastAsia="Malgun Gothic" w:hAnsi="Calibri" w:cs="Calibri"/>
        </w:rPr>
      </w:pPr>
      <w:r>
        <w:rPr>
          <w:rFonts w:ascii="Calibri" w:eastAsia="Malgun Gothic" w:hAnsi="Calibri" w:cs="Calibri"/>
        </w:rPr>
        <w:t>-Results driven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eastAsia="Malgun Gothic" w:hAnsi="Calibri" w:cs="Calibri"/>
        </w:rPr>
      </w:pPr>
      <w:r>
        <w:rPr>
          <w:rFonts w:ascii="Calibri" w:eastAsia="Malgun Gothic" w:hAnsi="Calibri" w:cs="Calibri"/>
        </w:rPr>
        <w:t>-Excellent leadership and customer service skills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Calibri" w:cs="Malgun Gothic"/>
          <w:sz w:val="20"/>
          <w:szCs w:val="20"/>
          <w:lang w:val="ko-KR"/>
        </w:rPr>
      </w:pPr>
      <w:r>
        <w:rPr>
          <w:rFonts w:ascii="Calibri" w:eastAsia="Malgun Gothic" w:hAnsi="Calibri" w:cs="Calibri"/>
          <w:sz w:val="20"/>
          <w:szCs w:val="20"/>
        </w:rPr>
        <w:t>-</w:t>
      </w:r>
      <w:r>
        <w:rPr>
          <w:rFonts w:ascii="Calibri" w:eastAsia="Malgun Gothic" w:hAnsi="Calibri" w:cs="Calibri"/>
        </w:rPr>
        <w:t>Multitude of life experience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Calibri" w:cs="Malgun Gothic"/>
          <w:b/>
          <w:bCs/>
          <w:sz w:val="32"/>
          <w:szCs w:val="32"/>
          <w:u w:val="single"/>
          <w:lang w:val="ko-KR"/>
        </w:rPr>
      </w:pPr>
      <w:r>
        <w:rPr>
          <w:rFonts w:ascii="Malgun Gothic" w:eastAsia="Malgun Gothic" w:hAnsi="Calibri" w:cs="Malgun Gothic"/>
          <w:b/>
          <w:bCs/>
          <w:sz w:val="32"/>
          <w:szCs w:val="32"/>
          <w:u w:val="single"/>
          <w:lang w:val="ko-KR"/>
        </w:rPr>
        <w:t>SKILLS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Malgun Gothic" w:eastAsia="Malgun Gothic" w:hAnsi="Calibri" w:cs="Malgun Gothic"/>
          <w:sz w:val="20"/>
          <w:szCs w:val="20"/>
          <w:lang w:val="ko-KR"/>
        </w:rPr>
        <w:t>Fluency in Korean langua</w:t>
      </w:r>
      <w:r>
        <w:rPr>
          <w:rFonts w:ascii="Malgun Gothic" w:eastAsia="Malgun Gothic" w:hAnsi="Calibri" w:cs="Malgun Gothic"/>
          <w:sz w:val="20"/>
          <w:szCs w:val="20"/>
          <w:lang w:val="ko-KR"/>
        </w:rPr>
        <w:t>ge, ability in Japanese                                                    Class 5 Driver</w:t>
      </w:r>
      <w:r>
        <w:rPr>
          <w:rFonts w:ascii="AR JULIAN" w:eastAsia="Malgun Gothic" w:hAnsi="AR JULIAN" w:cs="AR JULIAN"/>
          <w:sz w:val="20"/>
          <w:szCs w:val="20"/>
          <w:lang w:val="en-US"/>
        </w:rPr>
        <w:t>’</w:t>
      </w:r>
      <w:r>
        <w:rPr>
          <w:rFonts w:ascii="Malgun Gothic" w:eastAsia="Malgun Gothic" w:hAnsi="AR JULIAN" w:cs="Malgun Gothic"/>
          <w:sz w:val="20"/>
          <w:szCs w:val="20"/>
          <w:lang w:val="ko-KR"/>
        </w:rPr>
        <w:t xml:space="preserve">s License, perfect driving record.                                                  Training in several types of firearms                                             </w:t>
      </w:r>
      <w:r>
        <w:rPr>
          <w:rFonts w:ascii="Malgun Gothic" w:eastAsia="Malgun Gothic" w:hAnsi="AR JULIAN" w:cs="Malgun Gothic"/>
          <w:sz w:val="20"/>
          <w:szCs w:val="20"/>
          <w:lang w:val="ko-KR"/>
        </w:rPr>
        <w:t xml:space="preserve">                    SCUBA Diving License attained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  <w:t>EDUCATION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University of Saskatchewan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     1997-2001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College of Arts and Science                                                                       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Sookmyung Women's University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March 2005-May 2005 Lingua Express Program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        Seoul, South Korea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>LATIE TESOL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                  November 2002     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PADI Open Water Course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February 2011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lastRenderedPageBreak/>
        <w:t>Sabang, Mindoro, Philippines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  <w:t>WORK EXPERIENCE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b/>
          <w:bCs/>
        </w:rPr>
      </w:pPr>
      <w:r>
        <w:rPr>
          <w:rFonts w:ascii="Times New Roman" w:eastAsia="Malgun Gothic" w:hAnsi="Times New Roman" w:cs="Times New Roman"/>
          <w:b/>
          <w:bCs/>
        </w:rPr>
        <w:t xml:space="preserve">CN Rail                                                                                            </w:t>
      </w:r>
      <w:r>
        <w:rPr>
          <w:rFonts w:ascii="Times New Roman" w:eastAsia="Malgun Gothic" w:hAnsi="Times New Roman" w:cs="Times New Roman"/>
        </w:rPr>
        <w:t>2013-2014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</w:rPr>
      </w:pPr>
      <w:r>
        <w:rPr>
          <w:rFonts w:ascii="Times New Roman" w:eastAsia="Malgun Gothic" w:hAnsi="Times New Roman" w:cs="Times New Roman"/>
        </w:rPr>
        <w:t>Chappell Drive, 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8"/>
          <w:szCs w:val="28"/>
          <w:u w:val="single"/>
          <w:lang w:val="ko-KR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>New Holland Agri</w:t>
      </w: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culture 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2011-</w:t>
      </w:r>
      <w:r>
        <w:rPr>
          <w:rFonts w:ascii="Times New Roman" w:eastAsia="Malgun Gothic" w:hAnsi="Times New Roman" w:cs="Times New Roman"/>
        </w:rPr>
        <w:t>2013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>1000 71st Street East, Saskatoon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b/>
          <w:bCs/>
          <w:sz w:val="28"/>
          <w:szCs w:val="28"/>
          <w:u w:val="single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Real Canadian Superstore 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2011-present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>2901 8</w:t>
      </w:r>
      <w:r>
        <w:rPr>
          <w:rFonts w:ascii="Malgun Gothic" w:eastAsia="Malgun Gothic" w:hAnsi="Times New Roman" w:cs="Malgun Gothic"/>
          <w:sz w:val="20"/>
          <w:szCs w:val="20"/>
          <w:vertAlign w:val="superscript"/>
          <w:lang w:val="ko-KR"/>
        </w:rPr>
        <w:t>th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Street East, Saskatoon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Prairieland Exhibition Park </w:t>
      </w: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2011-present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>Ruth Street &amp; Herman Avenue, Saskatoon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Malgun Gothic" w:hAnsi="Times New Roman" w:cs="Times New Roman"/>
          <w:b/>
          <w:bCs/>
          <w:sz w:val="20"/>
          <w:szCs w:val="20"/>
          <w:lang w:val="en-US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Red Eye Security            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2011-present                   2011 Saskatoon Jazz Festival Security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ESL Teaching                  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2003-2011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>Seoul Metropolitan Area, South Korea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0" w:line="276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>North Saskatchewan Regiment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2000-2003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Canadian Armed Forces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          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Vern's Pizza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                      2002-2003    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Calories Bakery and Restaurant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1998-1999     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 xml:space="preserve">Saskatoon Club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                    1995-1998   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Saskatoon, SK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  <w:lastRenderedPageBreak/>
        <w:t>VOLUNTEER WORK (1995-2013)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Folkfest       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     Fringe Festival                                                                                             Saskatoon Symphonies Beethoven Run                         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Cancer Hope for Recovery Run                                                                                                    Terry Fox Run                                                                                                        24 Hour Rel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ay for Easter Seals                                                                            Campus Safe Walk Program                                                                           Homework Help Program                                        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 xml:space="preserve">                                          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 </w:t>
      </w:r>
      <w:r>
        <w:rPr>
          <w:rFonts w:ascii="Malgun Gothic" w:eastAsia="Malgun Gothic" w:hAnsi="Times New Roman" w:cs="Malgun Gothic"/>
          <w:sz w:val="20"/>
          <w:szCs w:val="20"/>
          <w:lang w:val="ko-KR"/>
        </w:rPr>
        <w:t>Society of Canada (Canvassing)</w:t>
      </w: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</w:pPr>
      <w:r>
        <w:rPr>
          <w:rFonts w:ascii="Malgun Gothic" w:eastAsia="Malgun Gothic" w:hAnsi="Times New Roman" w:cs="Malgun Gothic"/>
          <w:b/>
          <w:bCs/>
          <w:sz w:val="28"/>
          <w:szCs w:val="28"/>
          <w:u w:val="single"/>
          <w:lang w:val="ko-KR"/>
        </w:rPr>
        <w:t>REFERENCES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b/>
          <w:bCs/>
        </w:rPr>
      </w:pPr>
      <w:r>
        <w:rPr>
          <w:rFonts w:ascii="Times New Roman" w:eastAsia="Malgun Gothic" w:hAnsi="Times New Roman" w:cs="Times New Roman"/>
          <w:b/>
          <w:bCs/>
        </w:rPr>
        <w:t>Abe Fehr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b/>
          <w:bCs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</w:rPr>
      </w:pPr>
      <w:r>
        <w:rPr>
          <w:rFonts w:ascii="Times New Roman" w:eastAsia="Malgun Gothic" w:hAnsi="Times New Roman" w:cs="Times New Roman"/>
        </w:rPr>
        <w:t>New Holland Agriculture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</w:rPr>
        <w:t>(306) 664-7600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b/>
          <w:bCs/>
          <w:sz w:val="20"/>
          <w:szCs w:val="20"/>
          <w:lang w:val="ko-KR"/>
        </w:rPr>
        <w:t>Hu Liu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>Real Canadian Superstore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Malgun Gothic" w:eastAsia="Malgun Gothic" w:hAnsi="Times New Roman" w:cs="Malgun Gothic"/>
          <w:sz w:val="20"/>
          <w:szCs w:val="20"/>
          <w:lang w:val="ko-KR"/>
        </w:rPr>
      </w:pPr>
      <w:r>
        <w:rPr>
          <w:rFonts w:ascii="Malgun Gothic" w:eastAsia="Malgun Gothic" w:hAnsi="Times New Roman" w:cs="Malgun Gothic"/>
          <w:sz w:val="20"/>
          <w:szCs w:val="20"/>
          <w:lang w:val="ko-KR"/>
        </w:rPr>
        <w:t>(306) 956-1626</w:t>
      </w: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b/>
          <w:bCs/>
          <w:sz w:val="20"/>
          <w:szCs w:val="20"/>
          <w:u w:val="single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p w:rsidR="00000000" w:rsidRDefault="004B7C7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Malgun Gothic" w:hAnsi="Times New Roman" w:cs="Times New Roman"/>
          <w:sz w:val="20"/>
          <w:szCs w:val="20"/>
          <w:lang w:val="en-US"/>
        </w:rPr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 JULI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7C7F"/>
    <w:rsid w:val="004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AA6214-FF77-42F6-91C5-910C051F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3652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Scott</cp:lastModifiedBy>
  <cp:revision>2</cp:revision>
  <dcterms:created xsi:type="dcterms:W3CDTF">2014-05-24T22:37:00Z</dcterms:created>
  <dcterms:modified xsi:type="dcterms:W3CDTF">2014-05-24T22:37:00Z</dcterms:modified>
</cp:coreProperties>
</file>